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Employee Coaching &amp; Corrective Action Record</w:t>
      </w:r>
    </w:p>
    <w:p>
      <w:pPr>
        <w:spacing w:after="320"/>
      </w:pPr>
      <w:r>
        <w:rPr>
          <w:color w:val="5B6C82"/>
          <w:sz w:val="24"/>
        </w:rPr>
        <w:t>Document facts, expectations, employee input, support, and follow-up without turning the form into a verdict.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Use objective facts and current policy. Employment requirements vary by jurisdiction and circumstance; obtain qualified HR or legal review when appropriate.</w:t>
            </w:r>
          </w:p>
        </w:tc>
      </w:tr>
    </w:tbl>
    <w:p>
      <w:pPr>
        <w:pStyle w:val="Heading1"/>
      </w:pPr>
      <w:r>
        <w:t>1. Event and evidence</w:t>
      </w:r>
    </w:p>
    <w:p>
      <w:pPr>
        <w:spacing w:before="100" w:after="20"/>
      </w:pPr>
      <w:r>
        <w:rPr>
          <w:b/>
        </w:rPr>
        <w:t>Observed conduct or result</w:t>
      </w:r>
      <w:r>
        <w:rPr>
          <w:i/>
          <w:color w:val="5B6C82"/>
          <w:sz w:val="18"/>
        </w:rPr>
        <w:t xml:space="preserve">  Dates, records, work product, and firsthand observations - no labels or conclusions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Expected standard</w:t>
      </w:r>
      <w:r>
        <w:rPr>
          <w:i/>
          <w:color w:val="5B6C82"/>
          <w:sz w:val="18"/>
        </w:rPr>
        <w:t xml:space="preserve">  Policy, procedure, job expectation, or prior instruction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Business or customer impact</w:t>
      </w:r>
      <w:r>
        <w:rPr>
          <w:i/>
          <w:color w:val="5B6C82"/>
          <w:sz w:val="18"/>
        </w:rPr>
        <w:t xml:space="preserve">  Quality, timing, risk, cost, service, or team effect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2. Employee perspective</w:t>
      </w:r>
    </w:p>
    <w:p>
      <w:pPr>
        <w:spacing w:before="100" w:after="20"/>
      </w:pPr>
      <w:r>
        <w:rPr>
          <w:b/>
        </w:rPr>
        <w:t>Employee explanation</w:t>
      </w:r>
      <w:r>
        <w:rPr>
          <w:i/>
          <w:color w:val="5B6C82"/>
          <w:sz w:val="18"/>
        </w:rPr>
        <w:t xml:space="preserve">  Capture the response accurately, including missing context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Contributing factors</w:t>
      </w:r>
      <w:r>
        <w:rPr>
          <w:i/>
          <w:color w:val="5B6C82"/>
          <w:sz w:val="18"/>
        </w:rPr>
        <w:t xml:space="preserve">  Training, workload, systems, clarity, health/safety, or other factors to evaluate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3. Plan</w:t>
      </w:r>
    </w:p>
    <w:p>
      <w:pPr>
        <w:spacing w:before="100" w:after="20"/>
      </w:pPr>
      <w:r>
        <w:rPr>
          <w:b/>
        </w:rPr>
        <w:t>Required change</w:t>
      </w:r>
      <w:r>
        <w:rPr>
          <w:i/>
          <w:color w:val="5B6C82"/>
          <w:sz w:val="18"/>
        </w:rPr>
        <w:t xml:space="preserve">  Specific behavior or result, beginning when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Support provided</w:t>
      </w:r>
      <w:r>
        <w:rPr>
          <w:i/>
          <w:color w:val="5B6C82"/>
          <w:sz w:val="18"/>
        </w:rPr>
        <w:t xml:space="preserve">  Training, tools, clarification, schedule, or manager actions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Evidence and follow-up date</w:t>
      </w:r>
      <w:r>
        <w:rPr>
          <w:i/>
          <w:color w:val="5B6C82"/>
          <w:sz w:val="18"/>
        </w:rPr>
        <w:t xml:space="preserve">  How improvement will be measured and reviewed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Consequence if not corrected</w:t>
      </w:r>
      <w:r>
        <w:rPr>
          <w:i/>
          <w:color w:val="5B6C82"/>
          <w:sz w:val="18"/>
        </w:rPr>
        <w:t xml:space="preserve">  Use only approved, applicable language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4. Acknowledgment</w:t>
      </w:r>
    </w:p>
    <w:p>
      <w:pPr>
        <w:spacing w:before="100" w:after="20"/>
      </w:pPr>
      <w:r>
        <w:rPr>
          <w:b/>
        </w:rPr>
        <w:t>Manager notes</w:t>
      </w:r>
      <w:r>
        <w:rPr>
          <w:i/>
          <w:color w:val="5B6C82"/>
          <w:sz w:val="18"/>
        </w:rPr>
        <w:t xml:space="preserve">  Date, attendees, and documents provided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Employee comments</w:t>
      </w:r>
      <w:r>
        <w:rPr>
          <w:i/>
          <w:color w:val="5B6C82"/>
          <w:sz w:val="18"/>
        </w:rPr>
        <w:t xml:space="preserve">  Space for disagreement or additional context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Coaching &amp; Corrective Action Record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